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CE" w:rsidRDefault="004A553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Профилактика преступлений и правонарушений в подростково- молодежной среде.</w:t>
      </w:r>
    </w:p>
    <w:p w:rsidR="00FC12CE" w:rsidRDefault="004A553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Коммунальное государственное учреждение</w:t>
      </w:r>
    </w:p>
    <w:p w:rsidR="00FC12CE" w:rsidRDefault="004A553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«Школа- гимназия № 4 имени Л.Н.Толстого города Степногорск</w:t>
      </w:r>
    </w:p>
    <w:p w:rsidR="00FC12CE" w:rsidRDefault="004A553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отдела образования по городу Степногорск</w:t>
      </w:r>
    </w:p>
    <w:p w:rsidR="00FC12CE" w:rsidRDefault="004A553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Акмолинской области» </w:t>
      </w:r>
    </w:p>
    <w:p w:rsidR="00FC12CE" w:rsidRDefault="004A553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  <w:r>
        <w:rPr>
          <w:rFonts w:ascii="Times New Roman" w:hAnsi="Times New Roman" w:cs="Times New Roman"/>
          <w:b/>
          <w:sz w:val="24"/>
          <w:szCs w:val="24"/>
        </w:rPr>
        <w:t>2021 год.</w:t>
      </w:r>
    </w:p>
    <w:p w:rsidR="00FC12CE" w:rsidRDefault="004A55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Профилактика правонарушений  в подростково-молодежной среде представляет собой основное направление, направленное на борьбу с преступностью.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редупреждение </w:t>
      </w:r>
      <w:r>
        <w:rPr>
          <w:rFonts w:ascii="Times New Roman" w:hAnsi="Times New Roman" w:cs="Times New Roman"/>
          <w:sz w:val="24"/>
          <w:szCs w:val="24"/>
        </w:rPr>
        <w:t xml:space="preserve">правонарушений, </w:t>
      </w:r>
      <w:r>
        <w:rPr>
          <w:rFonts w:ascii="Times New Roman" w:hAnsi="Times New Roman" w:cs="Times New Roman"/>
          <w:sz w:val="24"/>
          <w:szCs w:val="24"/>
        </w:rPr>
        <w:t xml:space="preserve">является существенным </w:t>
      </w:r>
      <w:r>
        <w:rPr>
          <w:rFonts w:ascii="Times New Roman" w:hAnsi="Times New Roman" w:cs="Times New Roman"/>
          <w:sz w:val="24"/>
          <w:szCs w:val="24"/>
        </w:rPr>
        <w:t xml:space="preserve">условием охраны нравственного здоровья подрастающего поколения.Профилактическая работа с учащимися – процесс сложный, многоаспектный и продолжительный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времени. Работа по профилактике правонарушений и преступлений среди подростков ведется в соответствии </w:t>
      </w:r>
      <w:r>
        <w:rPr>
          <w:rFonts w:ascii="Times New Roman" w:hAnsi="Times New Roman" w:cs="Times New Roman"/>
          <w:sz w:val="24"/>
          <w:szCs w:val="24"/>
        </w:rPr>
        <w:t>с нормативно-правовой базой: Конвенцией ООН «О правах ребенка»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Казахстан от 9 июля 2004 года № 591-IIО профилактике правонарушений среди несовершеннолетних и предупреждении детской безнадзорности и беспризорности(с изменениями и дополне</w:t>
      </w:r>
      <w:r>
        <w:rPr>
          <w:rFonts w:ascii="Times New Roman" w:hAnsi="Times New Roman" w:cs="Times New Roman"/>
          <w:sz w:val="24"/>
          <w:szCs w:val="24"/>
        </w:rPr>
        <w:t>ниями по состоянию на 01.07.2021 г.)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уставом школы </w:t>
      </w:r>
      <w:r>
        <w:rPr>
          <w:rFonts w:ascii="Times New Roman" w:hAnsi="Times New Roman" w:cs="Times New Roman"/>
          <w:sz w:val="24"/>
          <w:szCs w:val="24"/>
        </w:rPr>
        <w:t>ШГ №4</w:t>
      </w:r>
      <w:r>
        <w:rPr>
          <w:rFonts w:ascii="Times New Roman" w:hAnsi="Times New Roman" w:cs="Times New Roman"/>
          <w:sz w:val="24"/>
          <w:szCs w:val="24"/>
        </w:rPr>
        <w:t>; положением о Совете профилактики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ШГ №4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оложением об учете неблагополучных семей и учащихся;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оложением о социально-психологической службе  </w:t>
      </w:r>
      <w:r>
        <w:rPr>
          <w:rFonts w:ascii="Times New Roman" w:hAnsi="Times New Roman" w:cs="Times New Roman"/>
          <w:sz w:val="24"/>
          <w:szCs w:val="24"/>
        </w:rPr>
        <w:t>ШГ №4</w:t>
      </w:r>
      <w:r>
        <w:rPr>
          <w:rFonts w:ascii="Times New Roman" w:hAnsi="Times New Roman" w:cs="Times New Roman"/>
          <w:sz w:val="24"/>
          <w:szCs w:val="24"/>
        </w:rPr>
        <w:t>, должностной инструкцией социальног</w:t>
      </w:r>
      <w:r>
        <w:rPr>
          <w:rFonts w:ascii="Times New Roman" w:hAnsi="Times New Roman" w:cs="Times New Roman"/>
          <w:sz w:val="24"/>
          <w:szCs w:val="24"/>
        </w:rPr>
        <w:t>о педагога, должностной инструкцией классного руководителя.Целями и задачами работы по профилактике безнадзорности и правонарушений несовершеннолетних является: защита жизни и здоровья детей; профилактика безнадзорности несовершеннолетних; пропаганда и при</w:t>
      </w:r>
      <w:r>
        <w:rPr>
          <w:rFonts w:ascii="Times New Roman" w:hAnsi="Times New Roman" w:cs="Times New Roman"/>
          <w:sz w:val="24"/>
          <w:szCs w:val="24"/>
        </w:rPr>
        <w:t>витие навыков здорового образа жизни; оказание учащимся  помощи в решении проблем и трудностей социального, психологического, личностного характера; создание эффективной системы социальной поддержки детей и подростков группы риска,направленной на решение п</w:t>
      </w:r>
      <w:r>
        <w:rPr>
          <w:rFonts w:ascii="Times New Roman" w:hAnsi="Times New Roman" w:cs="Times New Roman"/>
          <w:sz w:val="24"/>
          <w:szCs w:val="24"/>
        </w:rPr>
        <w:t>роблем детской и подростковой безнадзорности и преступности;организация профилактической работы по предупреждению правонарушений подростков; сотрудничество с организациями и службами по работе с семьей с целью повышения воспитательной функции семьи и обесп</w:t>
      </w:r>
      <w:r>
        <w:rPr>
          <w:rFonts w:ascii="Times New Roman" w:hAnsi="Times New Roman" w:cs="Times New Roman"/>
          <w:sz w:val="24"/>
          <w:szCs w:val="24"/>
        </w:rPr>
        <w:t>ечению корректировки воспитания в семьяхотдельныхучащихся.С целью профилактической работы с учащимися по профилактике асоциального поведения среди учащихся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школа  активно сотрудничает с учреждениями и организациями </w:t>
      </w:r>
      <w:r>
        <w:rPr>
          <w:rFonts w:ascii="Times New Roman" w:hAnsi="Times New Roman" w:cs="Times New Roman"/>
          <w:sz w:val="24"/>
          <w:szCs w:val="24"/>
        </w:rPr>
        <w:t xml:space="preserve">ГЮП ОАП УВД: </w:t>
      </w:r>
      <w:r>
        <w:rPr>
          <w:rFonts w:ascii="Times New Roman" w:hAnsi="Times New Roman" w:cs="Times New Roman"/>
          <w:sz w:val="24"/>
          <w:szCs w:val="24"/>
        </w:rPr>
        <w:t xml:space="preserve"> с Центром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образования, с ДЮСШ, с общественными молодёжными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«Таншолпан».</w:t>
      </w:r>
      <w:r>
        <w:rPr>
          <w:rFonts w:ascii="Times New Roman" w:hAnsi="Times New Roman" w:cs="Times New Roman"/>
          <w:sz w:val="24"/>
          <w:szCs w:val="24"/>
        </w:rPr>
        <w:t xml:space="preserve"> Совместно с вышеперечисленными организациями проводится ряд мероприятий по профилактике правонарушений и преступности среди несовершеннолетних, пропаганде здорового образа жизни, </w:t>
      </w:r>
      <w:r>
        <w:rPr>
          <w:rFonts w:ascii="Times New Roman" w:hAnsi="Times New Roman" w:cs="Times New Roman"/>
          <w:sz w:val="24"/>
          <w:szCs w:val="24"/>
        </w:rPr>
        <w:t>организации досуговой деятельности учащихся.В школе создан Совет по профилактике правонарушений и преступлений среди несовершеннолетних, Составлен план работы Совета профилактики.  На заседание  Совета приглашаются учащиеся,  нуждающиеся в педагогической п</w:t>
      </w:r>
      <w:r>
        <w:rPr>
          <w:rFonts w:ascii="Times New Roman" w:hAnsi="Times New Roman" w:cs="Times New Roman"/>
          <w:sz w:val="24"/>
          <w:szCs w:val="24"/>
        </w:rPr>
        <w:t>омощи.  Разработано Положение о порядке постановки обучающихся на внутришкольный учет и снятие с учета, составлен план совместной работы с комиссией по делам несовершеннолетних, определены источники воспитательного влияния на подростка.Ведущая роль в работ</w:t>
      </w:r>
      <w:r>
        <w:rPr>
          <w:rFonts w:ascii="Times New Roman" w:hAnsi="Times New Roman" w:cs="Times New Roman"/>
          <w:sz w:val="24"/>
          <w:szCs w:val="24"/>
        </w:rPr>
        <w:t xml:space="preserve">е с подростками, оказавшимися в трудной жизненной ситуации, отводится психологической  службе, социальному педагогу  и  классному руководителю.  .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роводят</w:t>
      </w:r>
      <w:r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беседы с родителями, взрослыми членами семьи, составляют</w:t>
      </w:r>
      <w:r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акты обследования жилищных условий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Кла</w:t>
      </w:r>
      <w:r>
        <w:rPr>
          <w:rFonts w:ascii="Times New Roman" w:hAnsi="Times New Roman" w:cs="Times New Roman"/>
          <w:sz w:val="24"/>
          <w:szCs w:val="24"/>
        </w:rPr>
        <w:t>ссные  руководители тесно сотрудничают с представителями социально-психологической службы школы – социальным педагогом, педагогом-психологоми Советом профилактики.Анализ правонарушений, беседы с подростками,</w:t>
      </w:r>
      <w:r>
        <w:rPr>
          <w:rFonts w:ascii="Times New Roman" w:hAnsi="Times New Roman" w:cs="Times New Roman"/>
          <w:sz w:val="24"/>
          <w:szCs w:val="24"/>
        </w:rPr>
        <w:t xml:space="preserve"> выявляют,</w:t>
      </w:r>
      <w:r>
        <w:rPr>
          <w:rFonts w:ascii="Times New Roman" w:hAnsi="Times New Roman" w:cs="Times New Roman"/>
          <w:sz w:val="24"/>
          <w:szCs w:val="24"/>
        </w:rPr>
        <w:t xml:space="preserve"> что правонарушения в основном совершаю</w:t>
      </w:r>
      <w:r>
        <w:rPr>
          <w:rFonts w:ascii="Times New Roman" w:hAnsi="Times New Roman" w:cs="Times New Roman"/>
          <w:sz w:val="24"/>
          <w:szCs w:val="24"/>
        </w:rPr>
        <w:t>тся во внеурочное время.Чем больше подросток будет задействован во внеурочной деятельности, тем меньше у него останется времени на совершение правонарушений.Внеурочная деятельность и дополнительное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рассматриваются как важнейшие составляющие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разовательного процесса, </w:t>
      </w:r>
      <w:r>
        <w:rPr>
          <w:rFonts w:ascii="Times New Roman" w:hAnsi="Times New Roman" w:cs="Times New Roman"/>
          <w:sz w:val="24"/>
          <w:szCs w:val="24"/>
        </w:rPr>
        <w:lastRenderedPageBreak/>
        <w:t>обеспечивающего развитие успешной личности.Классными руководителями принимаются все меры по привлечению детей «группы риска»   в  кружки, клубы и спортивные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секции.Классными руководителями и социальным педагогом ведется большая рабо</w:t>
      </w:r>
      <w:r>
        <w:rPr>
          <w:rFonts w:ascii="Times New Roman" w:hAnsi="Times New Roman" w:cs="Times New Roman"/>
          <w:sz w:val="24"/>
          <w:szCs w:val="24"/>
        </w:rPr>
        <w:t>та по пропаганде педагогических знаний среди родителей, регулярно проводятся лекции по воспитанию учащихся согласно их возрастных особенностей:«Интересы моего ребёнка. Как выбрать кружок;  индивидуальные беседы «Как преодолеть трудности в обучении. Родител</w:t>
      </w:r>
      <w:r>
        <w:rPr>
          <w:rFonts w:ascii="Times New Roman" w:hAnsi="Times New Roman" w:cs="Times New Roman"/>
          <w:sz w:val="24"/>
          <w:szCs w:val="24"/>
        </w:rPr>
        <w:t>ьская помощь» «Почему ребенок не хочет учиться»; родительские собрания «Ваш ребенок стал подростком. Проблемы воспитания», «Права и обязанности ребёнка в школе и семье»; совместные мероприятия с детьми и родителями (достижени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класса, портфолио ученика, уч</w:t>
      </w:r>
      <w:r>
        <w:rPr>
          <w:rFonts w:ascii="Times New Roman" w:hAnsi="Times New Roman" w:cs="Times New Roman"/>
          <w:sz w:val="24"/>
          <w:szCs w:val="24"/>
        </w:rPr>
        <w:t>астие в совместных воспитательных мероприятиях). Все мероприятия направлены на повышение педагогической культуры родителей, укрепление взаимодействия семьи и школы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усиление ее воспитательного потенциала, а такжепривлечение родителей к воспитанию детей</w:t>
      </w:r>
      <w:r>
        <w:rPr>
          <w:rFonts w:ascii="Times New Roman" w:hAnsi="Times New Roman" w:cs="Times New Roman"/>
          <w:sz w:val="24"/>
          <w:szCs w:val="24"/>
        </w:rPr>
        <w:t>, чт</w:t>
      </w:r>
      <w:r>
        <w:rPr>
          <w:rFonts w:ascii="Times New Roman" w:hAnsi="Times New Roman" w:cs="Times New Roman"/>
          <w:sz w:val="24"/>
          <w:szCs w:val="24"/>
        </w:rPr>
        <w:t>о  помогает</w:t>
      </w:r>
      <w:r>
        <w:rPr>
          <w:rFonts w:ascii="Times New Roman" w:hAnsi="Times New Roman" w:cs="Times New Roman"/>
          <w:sz w:val="24"/>
          <w:szCs w:val="24"/>
        </w:rPr>
        <w:t xml:space="preserve"> в работе профилактик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правонарушений сред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несовершеннолетних.</w:t>
      </w:r>
      <w:r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Многообразие причин отклонения от нормы поведения у различных групп трудновоспитуемых учащихся требует дифференциации средств и воздействия с учетом конкретных ситуаций и </w:t>
      </w:r>
      <w:r>
        <w:rPr>
          <w:rFonts w:ascii="Times New Roman" w:hAnsi="Times New Roman" w:cs="Times New Roman"/>
          <w:sz w:val="24"/>
          <w:szCs w:val="24"/>
        </w:rPr>
        <w:t>индивидуальных особенностей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Многое здесь зависит от мастерства социального педагога, учителя, воспитателя. Важно дать понять подростку, что судьба небезразлична педагогу, независимо от положительных и отрицательных качеств его личности.Для более успешной </w:t>
      </w:r>
      <w:r>
        <w:rPr>
          <w:rFonts w:ascii="Times New Roman" w:hAnsi="Times New Roman" w:cs="Times New Roman"/>
          <w:sz w:val="24"/>
          <w:szCs w:val="24"/>
        </w:rPr>
        <w:t>воспитательной работы необходим поиск новых форм, наиболее эффективных методов воздействия на каждого отдельногоучащегося. Вовремя замеченные отклонения в поведении детей и подростков и правильно организованная психолого-медицинская и педагогическая помощь</w:t>
      </w:r>
      <w:r>
        <w:rPr>
          <w:rFonts w:ascii="Times New Roman" w:hAnsi="Times New Roman" w:cs="Times New Roman"/>
          <w:sz w:val="24"/>
          <w:szCs w:val="24"/>
        </w:rPr>
        <w:t xml:space="preserve"> могут сыграть важную роль в предотвращении деформации личности растущего человека, которая приводит к правонарушениям и преступлениям.</w:t>
      </w:r>
    </w:p>
    <w:p w:rsidR="00FC12CE" w:rsidRDefault="00FC12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12CE" w:rsidRDefault="004A5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педагог                        Е. Салата </w:t>
      </w:r>
    </w:p>
    <w:p w:rsidR="00FC12CE" w:rsidRDefault="00FC12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12CE" w:rsidRDefault="00FC12C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FC12CE" w:rsidSect="00FC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537" w:rsidRDefault="004A5537">
      <w:pPr>
        <w:spacing w:line="240" w:lineRule="auto"/>
      </w:pPr>
      <w:r>
        <w:separator/>
      </w:r>
    </w:p>
  </w:endnote>
  <w:endnote w:type="continuationSeparator" w:id="1">
    <w:p w:rsidR="004A5537" w:rsidRDefault="004A55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537" w:rsidRDefault="004A5537">
      <w:pPr>
        <w:spacing w:after="0"/>
      </w:pPr>
      <w:r>
        <w:separator/>
      </w:r>
    </w:p>
  </w:footnote>
  <w:footnote w:type="continuationSeparator" w:id="1">
    <w:p w:rsidR="004A5537" w:rsidRDefault="004A553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CD7"/>
    <w:rsid w:val="0003040F"/>
    <w:rsid w:val="00115D80"/>
    <w:rsid w:val="00201567"/>
    <w:rsid w:val="00215C16"/>
    <w:rsid w:val="00242724"/>
    <w:rsid w:val="00245BD3"/>
    <w:rsid w:val="00270ABE"/>
    <w:rsid w:val="00293AB0"/>
    <w:rsid w:val="002A7A6E"/>
    <w:rsid w:val="002F2A3A"/>
    <w:rsid w:val="00305CD7"/>
    <w:rsid w:val="003C5756"/>
    <w:rsid w:val="0046318D"/>
    <w:rsid w:val="0049452B"/>
    <w:rsid w:val="004A5537"/>
    <w:rsid w:val="004E05B8"/>
    <w:rsid w:val="00551368"/>
    <w:rsid w:val="00586702"/>
    <w:rsid w:val="005A24E1"/>
    <w:rsid w:val="006D51B5"/>
    <w:rsid w:val="00AA47B4"/>
    <w:rsid w:val="00B40B70"/>
    <w:rsid w:val="00B73FB0"/>
    <w:rsid w:val="00B81481"/>
    <w:rsid w:val="00C415BC"/>
    <w:rsid w:val="00D27D0E"/>
    <w:rsid w:val="00D72689"/>
    <w:rsid w:val="00E16852"/>
    <w:rsid w:val="00E47A53"/>
    <w:rsid w:val="00E71E4D"/>
    <w:rsid w:val="00E900E2"/>
    <w:rsid w:val="00EB62B3"/>
    <w:rsid w:val="00F53FEE"/>
    <w:rsid w:val="00FC12CE"/>
    <w:rsid w:val="09A73EF5"/>
    <w:rsid w:val="12E92672"/>
    <w:rsid w:val="16361E11"/>
    <w:rsid w:val="18042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C12CE"/>
    <w:rPr>
      <w:color w:val="0000FF" w:themeColor="hyperlink"/>
      <w:u w:val="single"/>
    </w:rPr>
  </w:style>
  <w:style w:type="paragraph" w:styleId="a4">
    <w:name w:val="No Spacing"/>
    <w:uiPriority w:val="1"/>
    <w:qFormat/>
    <w:rsid w:val="00FC12C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dcterms:created xsi:type="dcterms:W3CDTF">2021-10-21T15:26:00Z</dcterms:created>
  <dcterms:modified xsi:type="dcterms:W3CDTF">2021-10-21T15:26:00Z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8CF438615CCC4BD5BB2B224FDC7E2037</vt:lpwstr>
  </property>
</Properties>
</file>